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0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1559"/>
        <w:gridCol w:w="709"/>
        <w:gridCol w:w="708"/>
        <w:gridCol w:w="1418"/>
        <w:gridCol w:w="567"/>
        <w:gridCol w:w="992"/>
        <w:gridCol w:w="851"/>
        <w:gridCol w:w="850"/>
        <w:gridCol w:w="992"/>
        <w:gridCol w:w="993"/>
        <w:gridCol w:w="850"/>
        <w:gridCol w:w="851"/>
        <w:gridCol w:w="850"/>
      </w:tblGrid>
      <w:tr w:rsidR="002F574F" w:rsidRPr="00075FCF" w:rsidTr="002F574F">
        <w:trPr>
          <w:trHeight w:val="59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230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75FCF" w:rsidRPr="00075FCF" w:rsidTr="002F574F">
        <w:trPr>
          <w:trHeight w:val="37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075FCF" w:rsidRPr="00075FCF" w:rsidTr="002F574F">
        <w:trPr>
          <w:trHeight w:val="540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местного</w:t>
            </w:r>
            <w:r w:rsidR="00825258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и областного бюджетов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на реализацию муниципальной программы города Батайска "Развитие здравоохранения"</w:t>
            </w:r>
          </w:p>
        </w:tc>
      </w:tr>
      <w:tr w:rsidR="002F574F" w:rsidRPr="00075FCF" w:rsidTr="00AD5003">
        <w:trPr>
          <w:trHeight w:val="9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500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075FCF" w:rsidRPr="00075FCF" w:rsidTr="002F574F">
        <w:trPr>
          <w:trHeight w:val="1035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Ответств</w:t>
            </w:r>
            <w:r w:rsidR="00AD5003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енный исполнитель, соисполнители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, участники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2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2F574F" w:rsidRPr="00075FCF" w:rsidTr="00AD5003">
        <w:trPr>
          <w:trHeight w:val="647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C0A7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A33E5F" w:rsidRPr="00075FCF" w:rsidTr="00AD5003">
        <w:trPr>
          <w:trHeight w:val="98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"Развитие здравоохранения"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76 455,2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5 337,4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6 195,1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10 605,2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34 390,8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6 542,5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6 692,1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6 692,1</w:t>
            </w:r>
          </w:p>
        </w:tc>
      </w:tr>
      <w:tr w:rsidR="00A33E5F" w:rsidRPr="00075FCF" w:rsidTr="00AD5003">
        <w:trPr>
          <w:trHeight w:val="841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Подпрограмма «Выполнение функций в соответствии с </w:t>
            </w: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муниципальным  заданием</w:t>
            </w:r>
            <w:proofErr w:type="gram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17 639,3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2 192,6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2 767,0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2 57</w:t>
            </w:r>
            <w:bookmarkStart w:id="0" w:name="_GoBack"/>
            <w:bookmarkEnd w:id="0"/>
            <w:r w:rsidRPr="00A33E5F">
              <w:rPr>
                <w:rFonts w:cs="Times New Roman"/>
                <w:b/>
                <w:bCs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2 640,2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2 640,2</w:t>
            </w:r>
          </w:p>
        </w:tc>
      </w:tr>
      <w:tr w:rsidR="00A33E5F" w:rsidRPr="00075FCF" w:rsidTr="00AD5003">
        <w:trPr>
          <w:trHeight w:val="8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мероприятие1.1.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"Оказание скорой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Оказание  амбулаторно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-поликлинической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стационарной медицинской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« Оказание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стационарзамещающей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стоматологической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"СП"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2F574F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2 137,8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276,4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335,8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307,8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307,8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317,3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317,3</w:t>
            </w:r>
          </w:p>
        </w:tc>
      </w:tr>
      <w:tr w:rsidR="00A33E5F" w:rsidRPr="00075FCF" w:rsidTr="002F574F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2F574F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970,6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777,4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777,4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797,0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797,0</w:t>
            </w:r>
          </w:p>
        </w:tc>
      </w:tr>
      <w:tr w:rsidR="00A33E5F" w:rsidRPr="00075FCF" w:rsidTr="002F574F">
        <w:trPr>
          <w:trHeight w:val="76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2F574F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2F574F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2 533,9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281,8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309,2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394,0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394,0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406,1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406,1</w:t>
            </w:r>
          </w:p>
        </w:tc>
      </w:tr>
      <w:tr w:rsidR="00A33E5F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2F574F">
        <w:trPr>
          <w:trHeight w:val="67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«Функционирование социальных коек на МБУЗ «ЦГБ».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7 393,1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717,7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1336,6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1097,2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1097,2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1119,8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1119,8</w:t>
            </w:r>
          </w:p>
        </w:tc>
      </w:tr>
      <w:tr w:rsidR="00A33E5F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AD5003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A33E5F">
              <w:rPr>
                <w:rFonts w:cs="Times New Roman"/>
                <w:sz w:val="20"/>
                <w:szCs w:val="20"/>
              </w:rPr>
              <w:t>психоактивных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 веществ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9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Подпрограмма 2.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3 111,3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290,0</w:t>
            </w:r>
          </w:p>
        </w:tc>
      </w:tr>
      <w:tr w:rsidR="00A33E5F" w:rsidRPr="00075FCF" w:rsidTr="00AD5003">
        <w:trPr>
          <w:trHeight w:val="7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1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2F574F">
        <w:trPr>
          <w:trHeight w:val="75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борьбе с туберкулезом»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1 640,0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A33E5F" w:rsidRPr="00075FCF" w:rsidTr="002F574F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1 383,2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2 611,3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290,0</w:t>
            </w:r>
          </w:p>
        </w:tc>
      </w:tr>
      <w:tr w:rsidR="00A33E5F" w:rsidRPr="00075FCF" w:rsidTr="00AD5003">
        <w:trPr>
          <w:trHeight w:val="29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05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1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определения содержания глюкозы крови)»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1 102,5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2.7.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7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11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«Профилактика внутрибольничных инфекций»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8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и  дорогостоящими</w:t>
            </w:r>
            <w:proofErr w:type="gram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видами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99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специализированными  продуктами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лечебного питания для детей-инвалидов"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08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специализированными  продуктами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лечебного питания"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7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"Охрана здоровья матери и ребенка»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9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5F1EA3" w:rsidP="00A33E5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="00A33E5F" w:rsidRPr="00A33E5F">
              <w:rPr>
                <w:rFonts w:cs="Times New Roman"/>
                <w:sz w:val="20"/>
                <w:szCs w:val="20"/>
              </w:rPr>
              <w:t>Создание системы раннего выявления и коррекции нарушений развития ребенка»;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1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5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4.3.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«Профилактика абортов»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29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spacing w:after="24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«Развитие медицинской реабилитации»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spacing w:after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1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5.1.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0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«Оказание паллиативной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87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6.1.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паллиативной помощи населению»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20 239,9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3 286,8</w:t>
            </w:r>
          </w:p>
        </w:tc>
      </w:tr>
      <w:tr w:rsidR="00A33E5F" w:rsidRPr="00075FCF" w:rsidTr="00AD5003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7.1.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"Повышение квалификации  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и переподготовка медицинских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«Повышение престижа медицинских специальностей»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2F574F">
        <w:trPr>
          <w:trHeight w:val="57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5F1EA3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«Осуществление стимулирующих доплат молодым специалистам»;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9967,0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1210,9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828,9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1210,0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1210,0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1224,3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1224,3</w:t>
            </w:r>
          </w:p>
        </w:tc>
      </w:tr>
      <w:tr w:rsidR="00A33E5F" w:rsidRPr="00075FCF" w:rsidTr="002F574F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382,8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284,3</w:t>
            </w:r>
          </w:p>
        </w:tc>
      </w:tr>
      <w:tr w:rsidR="00A33E5F" w:rsidRPr="00075FCF" w:rsidTr="002F574F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75,1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104,3</w:t>
            </w:r>
          </w:p>
        </w:tc>
      </w:tr>
      <w:tr w:rsidR="00A33E5F" w:rsidRPr="00075FCF" w:rsidTr="002F574F">
        <w:trPr>
          <w:trHeight w:val="63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5F1EA3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«Осуществление стимулирующих доплат сотрудникам МБУЗ «ЦГБ»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10272,9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1318,1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1300,2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1631,0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1631,0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1673,9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1673,9</w:t>
            </w:r>
          </w:p>
        </w:tc>
      </w:tr>
      <w:tr w:rsidR="00A33E5F" w:rsidRPr="00075FCF" w:rsidTr="002F574F">
        <w:trPr>
          <w:trHeight w:val="69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AD5003">
        <w:trPr>
          <w:trHeight w:val="14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8.1.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5F1EA3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«Контроль качества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76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"Мероприятия по донорству"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13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Подпрограмма 10.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32 352,2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25 502,1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475,1</w:t>
            </w:r>
          </w:p>
        </w:tc>
      </w:tr>
      <w:tr w:rsidR="00A33E5F" w:rsidRPr="00075FCF" w:rsidTr="002F574F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Содержание муниципальных учреждений, в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т.ч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>. коммунальные услуги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2 887,3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242,8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532,9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475,1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475,1</w:t>
            </w:r>
          </w:p>
        </w:tc>
      </w:tr>
      <w:tr w:rsidR="00A33E5F" w:rsidRPr="00075FCF" w:rsidTr="002F574F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AD5003">
        <w:trPr>
          <w:trHeight w:val="93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"Информатизация здравоохранения"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698,5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698,5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4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значения, в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т.ч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>. финансирование противопожарных и антитеррористических мероприятий в муниципальных учреждениях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136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2F574F">
        <w:trPr>
          <w:trHeight w:val="73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"Текущий ремонт системы отопления, текущий ремонт кровли"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2F574F">
        <w:trPr>
          <w:trHeight w:val="6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338,1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2F574F">
        <w:trPr>
          <w:trHeight w:val="54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"Приобретение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гастрофиброскопа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многофункционального, холодильного оборудования"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2 095,4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1000,00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109,3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2F574F">
        <w:trPr>
          <w:trHeight w:val="57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986,1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AD5003">
        <w:trPr>
          <w:trHeight w:val="12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"Приобретение бензина для обеспечения жителей города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гемодиализной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помощью"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113,5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"Аренда нежилого помещения по адресу: ул. Коммунистическая, 184б для обеспечения оказания муниципальных услуг в виде амбулаторно-поликлинической помощи в поликлиническом отделении №6"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1 500,0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"Капитальный ремонт кровли"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1 771,1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885,6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885,5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"Повторное прохождение экспертизы проектно-сметной документации с целью подтверждения достоверности сметной стоимости объекта для завершения строительства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352,0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"Приобретение автомобилей скорой медицинской помощи в рамках подготовки и проведения чемпионата мира по футболу 2018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2 743,4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2 743,4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"Строительство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01400S3030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18 867,4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18 867,4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"Ремонт лифтового оборудования"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43,2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AD5003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"Приобретение медицинского инструментария, запасных частей и расходных материалов"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237,0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2F574F" w:rsidRPr="00075FCF" w:rsidTr="002F574F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75FCF" w:rsidRPr="00075FCF" w:rsidTr="002F574F">
        <w:trPr>
          <w:trHeight w:val="43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* Указа</w:t>
            </w:r>
            <w:r w:rsidR="00DB5FD3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нная целевая статья применяется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</w:tbl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/>
    <w:p w:rsidR="00075FCF" w:rsidRPr="00075FCF" w:rsidRDefault="00075FCF" w:rsidP="00075FCF"/>
    <w:p w:rsidR="00075FCF" w:rsidRDefault="00075FCF" w:rsidP="00075FCF"/>
    <w:p w:rsidR="00353565" w:rsidRPr="00075FCF" w:rsidRDefault="00353565" w:rsidP="00075FCF">
      <w:pPr>
        <w:ind w:firstLine="708"/>
      </w:pPr>
    </w:p>
    <w:sectPr w:rsidR="00353565" w:rsidRPr="00075FCF" w:rsidSect="00336DC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75FCF"/>
    <w:rsid w:val="000C0A7F"/>
    <w:rsid w:val="001D5C47"/>
    <w:rsid w:val="0021659B"/>
    <w:rsid w:val="00266C1A"/>
    <w:rsid w:val="002F574F"/>
    <w:rsid w:val="00324F5D"/>
    <w:rsid w:val="00336DC3"/>
    <w:rsid w:val="00353565"/>
    <w:rsid w:val="004474B7"/>
    <w:rsid w:val="005C26BF"/>
    <w:rsid w:val="005F1EA3"/>
    <w:rsid w:val="0064691A"/>
    <w:rsid w:val="006540E5"/>
    <w:rsid w:val="00656928"/>
    <w:rsid w:val="00676770"/>
    <w:rsid w:val="00825258"/>
    <w:rsid w:val="00A33E5F"/>
    <w:rsid w:val="00A4095E"/>
    <w:rsid w:val="00AD2302"/>
    <w:rsid w:val="00AD5003"/>
    <w:rsid w:val="00AF118E"/>
    <w:rsid w:val="00C40442"/>
    <w:rsid w:val="00DB5FD3"/>
    <w:rsid w:val="00DD60E9"/>
    <w:rsid w:val="00EA457B"/>
    <w:rsid w:val="00F05808"/>
    <w:rsid w:val="00F6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13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18</cp:revision>
  <cp:lastPrinted>2016-02-08T07:28:00Z</cp:lastPrinted>
  <dcterms:created xsi:type="dcterms:W3CDTF">2015-05-06T08:21:00Z</dcterms:created>
  <dcterms:modified xsi:type="dcterms:W3CDTF">2017-05-23T05:42:00Z</dcterms:modified>
</cp:coreProperties>
</file>